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066BC" w14:textId="676D342A" w:rsidR="00AE1CAE" w:rsidRDefault="00AE1CAE" w:rsidP="00AE1CAE">
      <w:pPr>
        <w:spacing w:line="276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陈源生平</w:t>
      </w:r>
    </w:p>
    <w:p w14:paraId="22F21F87" w14:textId="77777777" w:rsidR="00AE1CAE" w:rsidRDefault="00AE1CAE" w:rsidP="00AE1CAE">
      <w:pPr>
        <w:spacing w:line="276" w:lineRule="auto"/>
        <w:jc w:val="center"/>
        <w:rPr>
          <w:rFonts w:ascii="仿宋" w:eastAsia="仿宋" w:hAnsi="仿宋"/>
          <w:b/>
          <w:sz w:val="13"/>
        </w:rPr>
      </w:pPr>
    </w:p>
    <w:p w14:paraId="3DB040BB" w14:textId="4B8DDF6E" w:rsidR="00AE1CAE" w:rsidRDefault="00AE1CAE" w:rsidP="00AE1CAE">
      <w:pPr>
        <w:spacing w:line="60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中国共产党党员、北京大学经济学院副教授陈源同志，于</w:t>
      </w:r>
      <w:r>
        <w:rPr>
          <w:rFonts w:ascii="仿宋" w:eastAsia="仿宋" w:hAnsi="仿宋"/>
          <w:sz w:val="28"/>
        </w:rPr>
        <w:t>2025年11月23日16时在北京逝世，享年94岁。</w:t>
      </w:r>
    </w:p>
    <w:p w14:paraId="2DB012BD" w14:textId="47941E14" w:rsidR="00AE1CAE" w:rsidRDefault="00AE1CAE" w:rsidP="00DB3B0B">
      <w:pPr>
        <w:spacing w:line="60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陈源，女，汉族，1</w:t>
      </w:r>
      <w:r>
        <w:rPr>
          <w:rFonts w:ascii="仿宋" w:eastAsia="仿宋" w:hAnsi="仿宋"/>
          <w:sz w:val="28"/>
        </w:rPr>
        <w:t>931</w:t>
      </w:r>
      <w:r>
        <w:rPr>
          <w:rFonts w:ascii="仿宋" w:eastAsia="仿宋" w:hAnsi="仿宋" w:hint="eastAsia"/>
          <w:sz w:val="28"/>
        </w:rPr>
        <w:t>年</w:t>
      </w:r>
      <w:r>
        <w:rPr>
          <w:rFonts w:ascii="仿宋" w:eastAsia="仿宋" w:hAnsi="仿宋"/>
          <w:sz w:val="28"/>
        </w:rPr>
        <w:t>10</w:t>
      </w:r>
      <w:r>
        <w:rPr>
          <w:rFonts w:ascii="仿宋" w:eastAsia="仿宋" w:hAnsi="仿宋" w:hint="eastAsia"/>
          <w:sz w:val="28"/>
        </w:rPr>
        <w:t>月生，籍贯湖南长沙。1</w:t>
      </w:r>
      <w:r>
        <w:rPr>
          <w:rFonts w:ascii="仿宋" w:eastAsia="仿宋" w:hAnsi="仿宋"/>
          <w:sz w:val="28"/>
        </w:rPr>
        <w:t>938</w:t>
      </w:r>
      <w:r>
        <w:rPr>
          <w:rFonts w:ascii="仿宋" w:eastAsia="仿宋" w:hAnsi="仿宋" w:hint="eastAsia"/>
          <w:sz w:val="28"/>
        </w:rPr>
        <w:t>年至1</w:t>
      </w:r>
      <w:r>
        <w:rPr>
          <w:rFonts w:ascii="仿宋" w:eastAsia="仿宋" w:hAnsi="仿宋"/>
          <w:sz w:val="28"/>
        </w:rPr>
        <w:t>949</w:t>
      </w:r>
      <w:r>
        <w:rPr>
          <w:rFonts w:ascii="仿宋" w:eastAsia="仿宋" w:hAnsi="仿宋" w:hint="eastAsia"/>
          <w:sz w:val="28"/>
        </w:rPr>
        <w:t>年先后就读于湖南长沙小学、四川合江及湖南长沙中学。1</w:t>
      </w:r>
      <w:r>
        <w:rPr>
          <w:rFonts w:ascii="仿宋" w:eastAsia="仿宋" w:hAnsi="仿宋"/>
          <w:sz w:val="28"/>
        </w:rPr>
        <w:t>949</w:t>
      </w:r>
      <w:r>
        <w:rPr>
          <w:rFonts w:ascii="仿宋" w:eastAsia="仿宋" w:hAnsi="仿宋" w:hint="eastAsia"/>
          <w:sz w:val="28"/>
        </w:rPr>
        <w:t>年9月在</w:t>
      </w:r>
      <w:bookmarkStart w:id="0" w:name="OLE_LINK1"/>
      <w:r>
        <w:rPr>
          <w:rFonts w:ascii="仿宋" w:eastAsia="仿宋" w:hAnsi="仿宋" w:hint="eastAsia"/>
          <w:sz w:val="28"/>
        </w:rPr>
        <w:t>南京自愿参军，</w:t>
      </w:r>
      <w:bookmarkStart w:id="1" w:name="OLE_LINK2"/>
      <w:bookmarkStart w:id="2" w:name="OLE_LINK7"/>
      <w:r>
        <w:rPr>
          <w:rFonts w:ascii="仿宋" w:eastAsia="仿宋" w:hAnsi="仿宋" w:hint="eastAsia"/>
          <w:sz w:val="28"/>
        </w:rPr>
        <w:t>入伍</w:t>
      </w:r>
      <w:bookmarkStart w:id="3" w:name="OLE_LINK13"/>
      <w:bookmarkStart w:id="4" w:name="OLE_LINK14"/>
      <w:bookmarkStart w:id="5" w:name="OLE_LINK5"/>
      <w:bookmarkStart w:id="6" w:name="OLE_LINK6"/>
      <w:r>
        <w:rPr>
          <w:rFonts w:ascii="仿宋" w:eastAsia="仿宋" w:hAnsi="仿宋" w:hint="eastAsia"/>
          <w:sz w:val="28"/>
        </w:rPr>
        <w:t>中国人民解放军</w:t>
      </w:r>
      <w:bookmarkEnd w:id="3"/>
      <w:bookmarkEnd w:id="4"/>
      <w:r>
        <w:rPr>
          <w:rFonts w:ascii="仿宋" w:eastAsia="仿宋" w:hAnsi="仿宋" w:hint="eastAsia"/>
          <w:sz w:val="28"/>
        </w:rPr>
        <w:t>第二野战军</w:t>
      </w:r>
      <w:bookmarkStart w:id="7" w:name="OLE_LINK3"/>
      <w:bookmarkStart w:id="8" w:name="OLE_LINK4"/>
      <w:r>
        <w:rPr>
          <w:rFonts w:ascii="仿宋" w:eastAsia="仿宋" w:hAnsi="仿宋" w:hint="eastAsia"/>
          <w:sz w:val="28"/>
        </w:rPr>
        <w:t>军事政治大学文工团</w:t>
      </w:r>
      <w:bookmarkEnd w:id="0"/>
      <w:bookmarkEnd w:id="1"/>
      <w:bookmarkEnd w:id="2"/>
      <w:bookmarkEnd w:id="5"/>
      <w:bookmarkEnd w:id="6"/>
      <w:bookmarkEnd w:id="7"/>
      <w:bookmarkEnd w:id="8"/>
      <w:r w:rsidR="00F64C8B">
        <w:rPr>
          <w:rFonts w:ascii="仿宋" w:eastAsia="仿宋" w:hAnsi="仿宋" w:hint="eastAsia"/>
          <w:sz w:val="28"/>
        </w:rPr>
        <w:t>，同年1</w:t>
      </w:r>
      <w:r w:rsidR="00F64C8B">
        <w:rPr>
          <w:rFonts w:ascii="仿宋" w:eastAsia="仿宋" w:hAnsi="仿宋"/>
          <w:sz w:val="28"/>
        </w:rPr>
        <w:t>1</w:t>
      </w:r>
      <w:r w:rsidR="00F64C8B">
        <w:rPr>
          <w:rFonts w:ascii="仿宋" w:eastAsia="仿宋" w:hAnsi="仿宋" w:hint="eastAsia"/>
          <w:sz w:val="28"/>
        </w:rPr>
        <w:t>月被</w:t>
      </w:r>
      <w:bookmarkStart w:id="9" w:name="_Hlk214893189"/>
      <w:bookmarkStart w:id="10" w:name="OLE_LINK8"/>
      <w:r w:rsidR="00F64C8B">
        <w:rPr>
          <w:rFonts w:ascii="仿宋" w:eastAsia="仿宋" w:hAnsi="仿宋" w:hint="eastAsia"/>
          <w:sz w:val="28"/>
        </w:rPr>
        <w:t>授予二等工作模范</w:t>
      </w:r>
      <w:bookmarkEnd w:id="9"/>
      <w:bookmarkEnd w:id="10"/>
      <w:r>
        <w:rPr>
          <w:rFonts w:ascii="仿宋" w:eastAsia="仿宋" w:hAnsi="仿宋" w:hint="eastAsia"/>
          <w:sz w:val="28"/>
        </w:rPr>
        <w:t>；1</w:t>
      </w:r>
      <w:r>
        <w:rPr>
          <w:rFonts w:ascii="仿宋" w:eastAsia="仿宋" w:hAnsi="仿宋"/>
          <w:sz w:val="28"/>
        </w:rPr>
        <w:t>950</w:t>
      </w:r>
      <w:r>
        <w:rPr>
          <w:rFonts w:ascii="仿宋" w:eastAsia="仿宋" w:hAnsi="仿宋" w:hint="eastAsia"/>
          <w:sz w:val="28"/>
        </w:rPr>
        <w:t>年2月</w:t>
      </w:r>
      <w:r w:rsidR="00F64C8B">
        <w:rPr>
          <w:rFonts w:ascii="仿宋" w:eastAsia="仿宋" w:hAnsi="仿宋" w:hint="eastAsia"/>
          <w:sz w:val="28"/>
        </w:rPr>
        <w:t>调至西南军区军事政治大学文工团，同年6月被评为</w:t>
      </w:r>
      <w:bookmarkStart w:id="11" w:name="OLE_LINK9"/>
      <w:bookmarkStart w:id="12" w:name="OLE_LINK10"/>
      <w:r w:rsidR="00F64C8B">
        <w:rPr>
          <w:rFonts w:ascii="仿宋" w:eastAsia="仿宋" w:hAnsi="仿宋" w:hint="eastAsia"/>
          <w:sz w:val="28"/>
        </w:rPr>
        <w:t>工作模范先进个人</w:t>
      </w:r>
      <w:bookmarkEnd w:id="11"/>
      <w:bookmarkEnd w:id="12"/>
      <w:r w:rsidR="00F64C8B">
        <w:rPr>
          <w:rFonts w:ascii="仿宋" w:eastAsia="仿宋" w:hAnsi="仿宋" w:hint="eastAsia"/>
          <w:sz w:val="28"/>
        </w:rPr>
        <w:t>；</w:t>
      </w:r>
      <w:r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951</w:t>
      </w:r>
      <w:r>
        <w:rPr>
          <w:rFonts w:ascii="仿宋" w:eastAsia="仿宋" w:hAnsi="仿宋" w:hint="eastAsia"/>
          <w:sz w:val="28"/>
        </w:rPr>
        <w:t>年3月至</w:t>
      </w:r>
      <w:r w:rsidR="00F64C8B">
        <w:rPr>
          <w:rFonts w:ascii="仿宋" w:eastAsia="仿宋" w:hAnsi="仿宋" w:hint="eastAsia"/>
          <w:sz w:val="28"/>
        </w:rPr>
        <w:t>中国人民解放军</w:t>
      </w:r>
      <w:r>
        <w:rPr>
          <w:rFonts w:ascii="仿宋" w:eastAsia="仿宋" w:hAnsi="仿宋" w:hint="eastAsia"/>
          <w:sz w:val="28"/>
        </w:rPr>
        <w:t>第二高级步兵学校文工团任团员兼干事</w:t>
      </w:r>
      <w:r w:rsidR="00F64C8B">
        <w:rPr>
          <w:rFonts w:ascii="仿宋" w:eastAsia="仿宋" w:hAnsi="仿宋" w:hint="eastAsia"/>
          <w:sz w:val="28"/>
        </w:rPr>
        <w:t>，</w:t>
      </w:r>
      <w:r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952</w:t>
      </w:r>
      <w:r>
        <w:rPr>
          <w:rFonts w:ascii="仿宋" w:eastAsia="仿宋" w:hAnsi="仿宋" w:hint="eastAsia"/>
          <w:sz w:val="28"/>
        </w:rPr>
        <w:t>年</w:t>
      </w:r>
      <w:r>
        <w:rPr>
          <w:rFonts w:ascii="仿宋" w:eastAsia="仿宋" w:hAnsi="仿宋"/>
          <w:sz w:val="28"/>
        </w:rPr>
        <w:t>3</w:t>
      </w:r>
      <w:r>
        <w:rPr>
          <w:rFonts w:ascii="仿宋" w:eastAsia="仿宋" w:hAnsi="仿宋" w:hint="eastAsia"/>
          <w:sz w:val="28"/>
        </w:rPr>
        <w:t>月，</w:t>
      </w:r>
      <w:r w:rsidR="00F64C8B">
        <w:rPr>
          <w:rFonts w:ascii="仿宋" w:eastAsia="仿宋" w:hAnsi="仿宋" w:hint="eastAsia"/>
          <w:sz w:val="28"/>
        </w:rPr>
        <w:t>被</w:t>
      </w:r>
      <w:r w:rsidR="00DB3B0B">
        <w:rPr>
          <w:rFonts w:ascii="仿宋" w:eastAsia="仿宋" w:hAnsi="仿宋" w:hint="eastAsia"/>
          <w:sz w:val="28"/>
        </w:rPr>
        <w:t>授予正排级军衔。</w:t>
      </w:r>
      <w:bookmarkStart w:id="13" w:name="OLE_LINK11"/>
      <w:bookmarkStart w:id="14" w:name="OLE_LINK12"/>
      <w:r w:rsidR="00DB3B0B">
        <w:rPr>
          <w:rFonts w:ascii="仿宋" w:eastAsia="仿宋" w:hAnsi="仿宋" w:hint="eastAsia"/>
          <w:sz w:val="28"/>
        </w:rPr>
        <w:t>1</w:t>
      </w:r>
      <w:r w:rsidR="00DB3B0B">
        <w:rPr>
          <w:rFonts w:ascii="仿宋" w:eastAsia="仿宋" w:hAnsi="仿宋"/>
          <w:sz w:val="28"/>
        </w:rPr>
        <w:t>955</w:t>
      </w:r>
      <w:r w:rsidR="00DB3B0B">
        <w:rPr>
          <w:rFonts w:ascii="仿宋" w:eastAsia="仿宋" w:hAnsi="仿宋" w:hint="eastAsia"/>
          <w:sz w:val="28"/>
        </w:rPr>
        <w:t>年至1</w:t>
      </w:r>
      <w:r w:rsidR="00DB3B0B">
        <w:rPr>
          <w:rFonts w:ascii="仿宋" w:eastAsia="仿宋" w:hAnsi="仿宋"/>
          <w:sz w:val="28"/>
        </w:rPr>
        <w:t>956</w:t>
      </w:r>
      <w:r w:rsidR="00DB3B0B">
        <w:rPr>
          <w:rFonts w:ascii="仿宋" w:eastAsia="仿宋" w:hAnsi="仿宋" w:hint="eastAsia"/>
          <w:sz w:val="28"/>
        </w:rPr>
        <w:t>年在重庆市体委担任政工干部。1</w:t>
      </w:r>
      <w:r w:rsidR="00DB3B0B">
        <w:rPr>
          <w:rFonts w:ascii="仿宋" w:eastAsia="仿宋" w:hAnsi="仿宋"/>
          <w:sz w:val="28"/>
        </w:rPr>
        <w:t>956</w:t>
      </w:r>
      <w:r w:rsidR="00DB3B0B">
        <w:rPr>
          <w:rFonts w:ascii="仿宋" w:eastAsia="仿宋" w:hAnsi="仿宋" w:hint="eastAsia"/>
          <w:sz w:val="28"/>
        </w:rPr>
        <w:t>年9月考入中国</w:t>
      </w:r>
      <w:r w:rsidR="0020749E">
        <w:rPr>
          <w:rFonts w:ascii="仿宋" w:eastAsia="仿宋" w:hAnsi="仿宋" w:hint="eastAsia"/>
          <w:sz w:val="28"/>
        </w:rPr>
        <w:t>人民</w:t>
      </w:r>
      <w:r w:rsidR="00DB3B0B">
        <w:rPr>
          <w:rFonts w:ascii="仿宋" w:eastAsia="仿宋" w:hAnsi="仿宋" w:hint="eastAsia"/>
          <w:sz w:val="28"/>
        </w:rPr>
        <w:t>大学经济系政治经济学专业学习，1</w:t>
      </w:r>
      <w:r w:rsidR="00DB3B0B">
        <w:rPr>
          <w:rFonts w:ascii="仿宋" w:eastAsia="仿宋" w:hAnsi="仿宋"/>
          <w:sz w:val="28"/>
        </w:rPr>
        <w:t>960</w:t>
      </w:r>
      <w:r w:rsidR="00DB3B0B">
        <w:rPr>
          <w:rFonts w:ascii="仿宋" w:eastAsia="仿宋" w:hAnsi="仿宋" w:hint="eastAsia"/>
          <w:sz w:val="28"/>
        </w:rPr>
        <w:t>年9月留校任助教；1</w:t>
      </w:r>
      <w:r w:rsidR="00DB3B0B">
        <w:rPr>
          <w:rFonts w:ascii="仿宋" w:eastAsia="仿宋" w:hAnsi="仿宋"/>
          <w:sz w:val="28"/>
        </w:rPr>
        <w:t>964</w:t>
      </w:r>
      <w:r w:rsidR="00DB3B0B">
        <w:rPr>
          <w:rFonts w:ascii="仿宋" w:eastAsia="仿宋" w:hAnsi="仿宋" w:hint="eastAsia"/>
          <w:sz w:val="28"/>
        </w:rPr>
        <w:t>年在中国人民大学苏联东欧研究所任教员。1</w:t>
      </w:r>
      <w:r w:rsidR="00DB3B0B">
        <w:rPr>
          <w:rFonts w:ascii="仿宋" w:eastAsia="仿宋" w:hAnsi="仿宋"/>
          <w:sz w:val="28"/>
        </w:rPr>
        <w:t>970</w:t>
      </w:r>
      <w:r w:rsidR="00DB3B0B">
        <w:rPr>
          <w:rFonts w:ascii="仿宋" w:eastAsia="仿宋" w:hAnsi="仿宋" w:hint="eastAsia"/>
          <w:sz w:val="28"/>
        </w:rPr>
        <w:t>年9月至1</w:t>
      </w:r>
      <w:r w:rsidR="00DB3B0B">
        <w:rPr>
          <w:rFonts w:ascii="仿宋" w:eastAsia="仿宋" w:hAnsi="仿宋"/>
          <w:sz w:val="28"/>
        </w:rPr>
        <w:t>973</w:t>
      </w:r>
      <w:r w:rsidR="00DB3B0B">
        <w:rPr>
          <w:rFonts w:ascii="仿宋" w:eastAsia="仿宋" w:hAnsi="仿宋" w:hint="eastAsia"/>
          <w:sz w:val="28"/>
        </w:rPr>
        <w:t>年9月在北京市</w:t>
      </w:r>
      <w:r w:rsidR="0020749E">
        <w:rPr>
          <w:rFonts w:ascii="仿宋" w:eastAsia="仿宋" w:hAnsi="仿宋" w:hint="eastAsia"/>
          <w:sz w:val="28"/>
        </w:rPr>
        <w:t>邮局</w:t>
      </w:r>
      <w:r w:rsidR="00DB3B0B">
        <w:rPr>
          <w:rFonts w:ascii="仿宋" w:eastAsia="仿宋" w:hAnsi="仿宋" w:hint="eastAsia"/>
          <w:sz w:val="28"/>
        </w:rPr>
        <w:t>8</w:t>
      </w:r>
      <w:r w:rsidR="00DB3B0B">
        <w:rPr>
          <w:rFonts w:ascii="仿宋" w:eastAsia="仿宋" w:hAnsi="仿宋"/>
          <w:sz w:val="28"/>
        </w:rPr>
        <w:t>0</w:t>
      </w:r>
      <w:r w:rsidR="00DB3B0B">
        <w:rPr>
          <w:rFonts w:ascii="仿宋" w:eastAsia="仿宋" w:hAnsi="仿宋" w:hint="eastAsia"/>
          <w:sz w:val="28"/>
        </w:rPr>
        <w:t>支局工作。1</w:t>
      </w:r>
      <w:r w:rsidR="00DB3B0B">
        <w:rPr>
          <w:rFonts w:ascii="仿宋" w:eastAsia="仿宋" w:hAnsi="仿宋"/>
          <w:sz w:val="28"/>
        </w:rPr>
        <w:t>973</w:t>
      </w:r>
      <w:r w:rsidR="00DB3B0B">
        <w:rPr>
          <w:rFonts w:ascii="仿宋" w:eastAsia="仿宋" w:hAnsi="仿宋" w:hint="eastAsia"/>
          <w:sz w:val="28"/>
        </w:rPr>
        <w:t>年1</w:t>
      </w:r>
      <w:r w:rsidR="00DB3B0B">
        <w:rPr>
          <w:rFonts w:ascii="仿宋" w:eastAsia="仿宋" w:hAnsi="仿宋"/>
          <w:sz w:val="28"/>
        </w:rPr>
        <w:t>0</w:t>
      </w:r>
      <w:r w:rsidR="00DB3B0B">
        <w:rPr>
          <w:rFonts w:ascii="仿宋" w:eastAsia="仿宋" w:hAnsi="仿宋" w:hint="eastAsia"/>
          <w:sz w:val="28"/>
        </w:rPr>
        <w:t>月调入北京大学经济系，时任助教</w:t>
      </w:r>
      <w:r w:rsidR="00F64C8B">
        <w:rPr>
          <w:rFonts w:ascii="仿宋" w:eastAsia="仿宋" w:hAnsi="仿宋" w:hint="eastAsia"/>
          <w:sz w:val="28"/>
        </w:rPr>
        <w:t>；</w:t>
      </w:r>
      <w:r w:rsidR="00DB3B0B">
        <w:rPr>
          <w:rFonts w:ascii="仿宋" w:eastAsia="仿宋" w:hAnsi="仿宋" w:hint="eastAsia"/>
          <w:sz w:val="28"/>
        </w:rPr>
        <w:t>1</w:t>
      </w:r>
      <w:r w:rsidR="00DB3B0B">
        <w:rPr>
          <w:rFonts w:ascii="仿宋" w:eastAsia="仿宋" w:hAnsi="仿宋"/>
          <w:sz w:val="28"/>
        </w:rPr>
        <w:t>979</w:t>
      </w:r>
      <w:r w:rsidR="00DB3B0B">
        <w:rPr>
          <w:rFonts w:ascii="仿宋" w:eastAsia="仿宋" w:hAnsi="仿宋" w:hint="eastAsia"/>
          <w:sz w:val="28"/>
        </w:rPr>
        <w:t>年6月晋升讲师，1</w:t>
      </w:r>
      <w:r w:rsidR="00DB3B0B">
        <w:rPr>
          <w:rFonts w:ascii="仿宋" w:eastAsia="仿宋" w:hAnsi="仿宋"/>
          <w:sz w:val="28"/>
        </w:rPr>
        <w:t>987</w:t>
      </w:r>
      <w:r w:rsidR="00DB3B0B">
        <w:rPr>
          <w:rFonts w:ascii="仿宋" w:eastAsia="仿宋" w:hAnsi="仿宋" w:hint="eastAsia"/>
          <w:sz w:val="28"/>
        </w:rPr>
        <w:t>年8月晋升副教授，1</w:t>
      </w:r>
      <w:r w:rsidR="00DB3B0B">
        <w:rPr>
          <w:rFonts w:ascii="仿宋" w:eastAsia="仿宋" w:hAnsi="仿宋"/>
          <w:sz w:val="28"/>
        </w:rPr>
        <w:t>988</w:t>
      </w:r>
      <w:r w:rsidR="00DB3B0B">
        <w:rPr>
          <w:rFonts w:ascii="仿宋" w:eastAsia="仿宋" w:hAnsi="仿宋" w:hint="eastAsia"/>
          <w:sz w:val="28"/>
        </w:rPr>
        <w:t>年8月离休。</w:t>
      </w:r>
      <w:bookmarkEnd w:id="13"/>
      <w:bookmarkEnd w:id="14"/>
    </w:p>
    <w:p w14:paraId="6A1E7F98" w14:textId="487AB5CB" w:rsidR="00184F3D" w:rsidRDefault="00AE1CAE" w:rsidP="00AE1CAE">
      <w:pPr>
        <w:spacing w:line="600" w:lineRule="auto"/>
        <w:ind w:firstLineChars="200" w:firstLine="560"/>
        <w:rPr>
          <w:rFonts w:ascii="仿宋" w:eastAsia="仿宋" w:hAnsi="仿宋"/>
          <w:sz w:val="28"/>
        </w:rPr>
      </w:pPr>
      <w:bookmarkStart w:id="15" w:name="OLE_LINK17"/>
      <w:r>
        <w:rPr>
          <w:rFonts w:ascii="仿宋" w:eastAsia="仿宋" w:hAnsi="仿宋" w:hint="eastAsia"/>
          <w:sz w:val="28"/>
        </w:rPr>
        <w:t>陈源同志长期从事</w:t>
      </w:r>
      <w:bookmarkStart w:id="16" w:name="OLE_LINK15"/>
      <w:bookmarkStart w:id="17" w:name="OLE_LINK16"/>
      <w:r w:rsidR="00DB3B0B">
        <w:rPr>
          <w:rFonts w:ascii="仿宋" w:eastAsia="仿宋" w:hAnsi="仿宋" w:hint="eastAsia"/>
          <w:sz w:val="28"/>
        </w:rPr>
        <w:t>国际贸易和苏联东欧经济</w:t>
      </w:r>
      <w:bookmarkEnd w:id="16"/>
      <w:bookmarkEnd w:id="17"/>
      <w:r w:rsidR="00DB3B0B">
        <w:rPr>
          <w:rFonts w:ascii="仿宋" w:eastAsia="仿宋" w:hAnsi="仿宋" w:hint="eastAsia"/>
          <w:sz w:val="28"/>
        </w:rPr>
        <w:t>的教学</w:t>
      </w:r>
      <w:r>
        <w:rPr>
          <w:rFonts w:ascii="仿宋" w:eastAsia="仿宋" w:hAnsi="仿宋" w:hint="eastAsia"/>
          <w:sz w:val="28"/>
        </w:rPr>
        <w:t>研究工作</w:t>
      </w:r>
      <w:r w:rsidR="00DB3B0B">
        <w:rPr>
          <w:rFonts w:ascii="仿宋" w:eastAsia="仿宋" w:hAnsi="仿宋" w:hint="eastAsia"/>
          <w:sz w:val="28"/>
        </w:rPr>
        <w:t>。曾讲授国际贸易与国际金融、国际贸易概论、国际贸易理论与实务等课</w:t>
      </w:r>
      <w:r w:rsidR="00DB3B0B">
        <w:rPr>
          <w:rFonts w:ascii="仿宋" w:eastAsia="仿宋" w:hAnsi="仿宋" w:hint="eastAsia"/>
          <w:sz w:val="28"/>
        </w:rPr>
        <w:lastRenderedPageBreak/>
        <w:t>程</w:t>
      </w:r>
      <w:r w:rsidR="00F64C8B">
        <w:rPr>
          <w:rFonts w:ascii="仿宋" w:eastAsia="仿宋" w:hAnsi="仿宋" w:hint="eastAsia"/>
          <w:sz w:val="28"/>
        </w:rPr>
        <w:t>；</w:t>
      </w:r>
      <w:r w:rsidR="00DB3B0B">
        <w:rPr>
          <w:rFonts w:ascii="仿宋" w:eastAsia="仿宋" w:hAnsi="仿宋" w:hint="eastAsia"/>
          <w:sz w:val="28"/>
        </w:rPr>
        <w:t>曾出版</w:t>
      </w:r>
      <w:bookmarkStart w:id="18" w:name="_GoBack"/>
      <w:bookmarkEnd w:id="18"/>
      <w:r w:rsidR="00DB3B0B">
        <w:rPr>
          <w:rFonts w:ascii="仿宋" w:eastAsia="仿宋" w:hAnsi="仿宋" w:hint="eastAsia"/>
          <w:sz w:val="28"/>
        </w:rPr>
        <w:t>《社会主义社会的国民收入》《现代经济辞典》《现代行政管理手册》等多本专著和译著，发表</w:t>
      </w:r>
      <w:r w:rsidR="00F64C8B">
        <w:rPr>
          <w:rFonts w:ascii="仿宋" w:eastAsia="仿宋" w:hAnsi="仿宋" w:hint="eastAsia"/>
          <w:sz w:val="28"/>
        </w:rPr>
        <w:t>“南斯拉夫与欧洲共同体的关系”</w:t>
      </w:r>
      <w:r w:rsidR="00DB3B0B">
        <w:rPr>
          <w:rFonts w:ascii="仿宋" w:eastAsia="仿宋" w:hAnsi="仿宋" w:hint="eastAsia"/>
          <w:sz w:val="28"/>
        </w:rPr>
        <w:t>、</w:t>
      </w:r>
      <w:r w:rsidR="00F64C8B">
        <w:rPr>
          <w:rFonts w:ascii="仿宋" w:eastAsia="仿宋" w:hAnsi="仿宋" w:hint="eastAsia"/>
          <w:sz w:val="28"/>
        </w:rPr>
        <w:t>“南斯拉夫农业政策发展的影响”</w:t>
      </w:r>
      <w:r w:rsidR="00DB3B0B">
        <w:rPr>
          <w:rFonts w:ascii="仿宋" w:eastAsia="仿宋" w:hAnsi="仿宋" w:hint="eastAsia"/>
          <w:sz w:val="28"/>
        </w:rPr>
        <w:t>、</w:t>
      </w:r>
      <w:r w:rsidR="00F64C8B">
        <w:rPr>
          <w:rFonts w:ascii="仿宋" w:eastAsia="仿宋" w:hAnsi="仿宋" w:hint="eastAsia"/>
          <w:sz w:val="28"/>
        </w:rPr>
        <w:t>“对外开放与发展苏联东欧对外贸易的关系”</w:t>
      </w:r>
      <w:r w:rsidR="00DB3B0B">
        <w:rPr>
          <w:rFonts w:ascii="仿宋" w:eastAsia="仿宋" w:hAnsi="仿宋" w:hint="eastAsia"/>
          <w:sz w:val="28"/>
        </w:rPr>
        <w:t>、</w:t>
      </w:r>
      <w:r w:rsidR="00F64C8B">
        <w:rPr>
          <w:rFonts w:ascii="仿宋" w:eastAsia="仿宋" w:hAnsi="仿宋" w:hint="eastAsia"/>
          <w:sz w:val="28"/>
        </w:rPr>
        <w:t>“匈牙利外贸体制的特点”等诸多学术论文（译文）。</w:t>
      </w:r>
      <w:bookmarkStart w:id="19" w:name="OLE_LINK20"/>
      <w:bookmarkStart w:id="20" w:name="OLE_LINK21"/>
      <w:r w:rsidR="0020749E">
        <w:rPr>
          <w:rFonts w:ascii="仿宋" w:eastAsia="仿宋" w:hAnsi="仿宋" w:hint="eastAsia"/>
          <w:sz w:val="28"/>
        </w:rPr>
        <w:t>曾在中国国际贸易学会和苏联东欧经济学会任会员。</w:t>
      </w:r>
      <w:bookmarkEnd w:id="19"/>
      <w:bookmarkEnd w:id="20"/>
    </w:p>
    <w:p w14:paraId="5B70B45C" w14:textId="3E94EA24" w:rsidR="00AE1CAE" w:rsidRDefault="00AE1CAE" w:rsidP="00AE1CAE">
      <w:pPr>
        <w:spacing w:line="600" w:lineRule="auto"/>
        <w:ind w:firstLineChars="200" w:firstLine="560"/>
        <w:rPr>
          <w:rFonts w:ascii="仿宋" w:eastAsia="仿宋" w:hAnsi="仿宋"/>
          <w:sz w:val="28"/>
        </w:rPr>
      </w:pPr>
      <w:bookmarkStart w:id="21" w:name="_Hlk214894077"/>
      <w:bookmarkStart w:id="22" w:name="OLE_LINK22"/>
      <w:r>
        <w:rPr>
          <w:rFonts w:ascii="仿宋" w:eastAsia="仿宋" w:hAnsi="仿宋" w:hint="eastAsia"/>
          <w:sz w:val="28"/>
        </w:rPr>
        <w:t>陈源同志一生勤恳务实、</w:t>
      </w:r>
      <w:r w:rsidR="00205A40">
        <w:rPr>
          <w:rFonts w:ascii="仿宋" w:eastAsia="仿宋" w:hAnsi="仿宋" w:hint="eastAsia"/>
          <w:sz w:val="28"/>
        </w:rPr>
        <w:t>艰苦朴素，待人诚恳、胸怀坦荡</w:t>
      </w:r>
      <w:r w:rsidR="00184F3D">
        <w:rPr>
          <w:rFonts w:ascii="仿宋" w:eastAsia="仿宋" w:hAnsi="仿宋" w:hint="eastAsia"/>
          <w:sz w:val="28"/>
        </w:rPr>
        <w:t>。</w:t>
      </w:r>
      <w:r>
        <w:rPr>
          <w:rFonts w:ascii="仿宋" w:eastAsia="仿宋" w:hAnsi="仿宋" w:hint="eastAsia"/>
          <w:sz w:val="28"/>
        </w:rPr>
        <w:t>她心系北大、心系经院，</w:t>
      </w:r>
      <w:r w:rsidR="00184F3D">
        <w:rPr>
          <w:rFonts w:ascii="仿宋" w:eastAsia="仿宋" w:hAnsi="仿宋" w:hint="eastAsia"/>
          <w:sz w:val="28"/>
        </w:rPr>
        <w:t>在国际贸易和苏联东欧经济领域，以其深厚的理论基础、详实的文字材料、丰富的教学经验，为</w:t>
      </w:r>
      <w:r>
        <w:rPr>
          <w:rFonts w:ascii="仿宋" w:eastAsia="仿宋" w:hAnsi="仿宋" w:hint="eastAsia"/>
          <w:sz w:val="28"/>
        </w:rPr>
        <w:t>学院的建设和发展</w:t>
      </w:r>
      <w:proofErr w:type="gramStart"/>
      <w:r w:rsidR="00205A40">
        <w:rPr>
          <w:rFonts w:ascii="仿宋" w:eastAsia="仿宋" w:hAnsi="仿宋" w:hint="eastAsia"/>
          <w:sz w:val="28"/>
        </w:rPr>
        <w:t>作</w:t>
      </w:r>
      <w:r>
        <w:rPr>
          <w:rFonts w:ascii="仿宋" w:eastAsia="仿宋" w:hAnsi="仿宋" w:hint="eastAsia"/>
          <w:sz w:val="28"/>
        </w:rPr>
        <w:t>出</w:t>
      </w:r>
      <w:proofErr w:type="gramEnd"/>
      <w:r>
        <w:rPr>
          <w:rFonts w:ascii="仿宋" w:eastAsia="仿宋" w:hAnsi="仿宋" w:hint="eastAsia"/>
          <w:sz w:val="28"/>
        </w:rPr>
        <w:t>了重要贡献。</w:t>
      </w:r>
      <w:bookmarkEnd w:id="15"/>
    </w:p>
    <w:p w14:paraId="0DC40730" w14:textId="66137D45" w:rsidR="00AE1CAE" w:rsidRDefault="00AE1CAE" w:rsidP="00AE1CAE">
      <w:pPr>
        <w:spacing w:line="60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陈源同志千古！</w:t>
      </w:r>
    </w:p>
    <w:bookmarkEnd w:id="21"/>
    <w:bookmarkEnd w:id="22"/>
    <w:p w14:paraId="34548724" w14:textId="77777777" w:rsidR="00AE1CAE" w:rsidRDefault="00AE1CAE" w:rsidP="00AE1CAE">
      <w:pPr>
        <w:spacing w:line="600" w:lineRule="auto"/>
        <w:ind w:firstLineChars="200" w:firstLine="560"/>
        <w:rPr>
          <w:rFonts w:ascii="仿宋" w:eastAsia="仿宋" w:hAnsi="仿宋"/>
          <w:sz w:val="28"/>
        </w:rPr>
      </w:pPr>
    </w:p>
    <w:p w14:paraId="29D14D97" w14:textId="77777777" w:rsidR="00AE1CAE" w:rsidRDefault="00AE1CAE" w:rsidP="00AE1CAE">
      <w:pPr>
        <w:spacing w:line="600" w:lineRule="auto"/>
        <w:ind w:firstLineChars="200" w:firstLine="560"/>
        <w:rPr>
          <w:rFonts w:ascii="仿宋" w:eastAsia="仿宋" w:hAnsi="仿宋"/>
          <w:sz w:val="28"/>
        </w:rPr>
      </w:pPr>
    </w:p>
    <w:p w14:paraId="5D9A67B4" w14:textId="77777777" w:rsidR="00AE1CAE" w:rsidRDefault="00AE1CAE" w:rsidP="00AE1CAE">
      <w:pPr>
        <w:spacing w:line="600" w:lineRule="auto"/>
        <w:ind w:firstLineChars="200" w:firstLine="56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北京大学经济学院</w:t>
      </w:r>
    </w:p>
    <w:p w14:paraId="07895A08" w14:textId="081A16EB" w:rsidR="00AE1CAE" w:rsidRDefault="00AE1CAE" w:rsidP="00AE1CAE">
      <w:pPr>
        <w:spacing w:line="600" w:lineRule="auto"/>
        <w:ind w:firstLineChars="200" w:firstLine="56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</w:t>
      </w:r>
      <w:r>
        <w:rPr>
          <w:rFonts w:ascii="仿宋" w:eastAsia="仿宋" w:hAnsi="仿宋"/>
          <w:sz w:val="28"/>
        </w:rPr>
        <w:t>025</w:t>
      </w:r>
      <w:r>
        <w:rPr>
          <w:rFonts w:ascii="仿宋" w:eastAsia="仿宋" w:hAnsi="仿宋" w:hint="eastAsia"/>
          <w:sz w:val="28"/>
        </w:rPr>
        <w:t>年</w:t>
      </w:r>
      <w:r w:rsidR="00205A40">
        <w:rPr>
          <w:rFonts w:ascii="仿宋" w:eastAsia="仿宋" w:hAnsi="仿宋"/>
          <w:sz w:val="28"/>
        </w:rPr>
        <w:t>11</w:t>
      </w:r>
      <w:r>
        <w:rPr>
          <w:rFonts w:ascii="仿宋" w:eastAsia="仿宋" w:hAnsi="仿宋" w:hint="eastAsia"/>
          <w:sz w:val="28"/>
        </w:rPr>
        <w:t>月</w:t>
      </w:r>
    </w:p>
    <w:p w14:paraId="4FA50E95" w14:textId="5F0B427F" w:rsidR="00F70499" w:rsidRDefault="00231B61"/>
    <w:sectPr w:rsidR="00F704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34F35" w14:textId="77777777" w:rsidR="00231B61" w:rsidRDefault="00231B61" w:rsidP="00184F3D">
      <w:r>
        <w:separator/>
      </w:r>
    </w:p>
  </w:endnote>
  <w:endnote w:type="continuationSeparator" w:id="0">
    <w:p w14:paraId="0B1D441C" w14:textId="77777777" w:rsidR="00231B61" w:rsidRDefault="00231B61" w:rsidP="0018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C0B49" w14:textId="77777777" w:rsidR="00231B61" w:rsidRDefault="00231B61" w:rsidP="00184F3D">
      <w:r>
        <w:separator/>
      </w:r>
    </w:p>
  </w:footnote>
  <w:footnote w:type="continuationSeparator" w:id="0">
    <w:p w14:paraId="2B7A5BA4" w14:textId="77777777" w:rsidR="00231B61" w:rsidRDefault="00231B61" w:rsidP="00184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13"/>
    <w:rsid w:val="00184F3D"/>
    <w:rsid w:val="00205A40"/>
    <w:rsid w:val="0020749E"/>
    <w:rsid w:val="00231B61"/>
    <w:rsid w:val="002604CA"/>
    <w:rsid w:val="002D0613"/>
    <w:rsid w:val="004D3E92"/>
    <w:rsid w:val="00527E3D"/>
    <w:rsid w:val="00975779"/>
    <w:rsid w:val="009D08F6"/>
    <w:rsid w:val="00A17D21"/>
    <w:rsid w:val="00AE1CAE"/>
    <w:rsid w:val="00D85936"/>
    <w:rsid w:val="00DB3B0B"/>
    <w:rsid w:val="00E90BDE"/>
    <w:rsid w:val="00F6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69868"/>
  <w15:chartTrackingRefBased/>
  <w15:docId w15:val="{7EB729B6-8C30-4A5E-93E0-3D3A5CC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C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4F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4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4F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2025-11-24T07:21:00Z</dcterms:created>
  <dcterms:modified xsi:type="dcterms:W3CDTF">2025-11-24T23:47:00Z</dcterms:modified>
</cp:coreProperties>
</file>